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F79" w:rsidRPr="00AD1F79" w:rsidRDefault="00AD1F79" w:rsidP="00AD1F79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3965"/>
          <w:sz w:val="33"/>
          <w:szCs w:val="33"/>
          <w:lang w:eastAsia="es-ES"/>
        </w:rPr>
      </w:pPr>
      <w:r w:rsidRPr="00AD1F79">
        <w:rPr>
          <w:rFonts w:ascii="Times New Roman" w:eastAsia="Times New Roman" w:hAnsi="Times New Roman" w:cs="Times New Roman"/>
          <w:b/>
          <w:bCs/>
          <w:color w:val="9B0044"/>
          <w:sz w:val="24"/>
          <w:szCs w:val="24"/>
          <w:lang w:eastAsia="es-ES"/>
        </w:rPr>
        <w:t>Novità in oncoematologia pediatrica"</w:t>
      </w:r>
      <w:r w:rsidRPr="00AD1F79">
        <w:rPr>
          <w:rFonts w:ascii="Arial" w:eastAsia="Times New Roman" w:hAnsi="Arial" w:cs="Arial"/>
          <w:b/>
          <w:bCs/>
          <w:color w:val="003965"/>
          <w:sz w:val="33"/>
          <w:szCs w:val="33"/>
          <w:lang w:eastAsia="es-ES"/>
        </w:rPr>
        <w:t xml:space="preserve"> </w:t>
      </w:r>
    </w:p>
    <w:tbl>
      <w:tblPr>
        <w:tblW w:w="111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5"/>
      </w:tblGrid>
      <w:tr w:rsidR="00AD1F79" w:rsidRPr="00AD1F79" w:rsidTr="00AD1F79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D1F79" w:rsidRPr="00AD1F79" w:rsidRDefault="00AD1F79" w:rsidP="00AD1F79">
            <w:pPr>
              <w:spacing w:after="0" w:line="240" w:lineRule="auto"/>
              <w:divId w:val="252053157"/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</w:pPr>
            <w:r w:rsidRPr="00AD1F79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 xml:space="preserve">In allegato </w:t>
            </w:r>
            <w:proofErr w:type="gramStart"/>
            <w:r w:rsidRPr="00AD1F79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>le relazione</w:t>
            </w:r>
            <w:proofErr w:type="gramEnd"/>
            <w:r w:rsidRPr="00AD1F79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 xml:space="preserve"> dei colleghi Daniele </w:t>
            </w:r>
            <w:proofErr w:type="spellStart"/>
            <w:r w:rsidRPr="00AD1F79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>Vallisa</w:t>
            </w:r>
            <w:proofErr w:type="spellEnd"/>
            <w:r w:rsidRPr="00AD1F79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 xml:space="preserve">, Marco Zecca e Patrizia </w:t>
            </w:r>
            <w:proofErr w:type="spellStart"/>
            <w:r w:rsidRPr="00AD1F79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>Bernuzzi</w:t>
            </w:r>
            <w:proofErr w:type="spellEnd"/>
            <w:r w:rsidRPr="00AD1F79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 xml:space="preserve"> tenute per il corso di Aggiornamento dei Pediatri di Libera Scelta di Piacenza del 13 febbraio 2016.</w:t>
            </w:r>
          </w:p>
        </w:tc>
      </w:tr>
    </w:tbl>
    <w:p w:rsidR="00A54D92" w:rsidRPr="00AD1F79" w:rsidRDefault="00A54D92" w:rsidP="00AD1F79">
      <w:pPr>
        <w:rPr>
          <w:lang w:val="it-IT"/>
        </w:rPr>
      </w:pPr>
      <w:bookmarkStart w:id="0" w:name="_GoBack"/>
      <w:bookmarkEnd w:id="0"/>
    </w:p>
    <w:sectPr w:rsidR="00A54D92" w:rsidRPr="00AD1F79" w:rsidSect="005672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42"/>
    <w:rsid w:val="00025F42"/>
    <w:rsid w:val="005672F1"/>
    <w:rsid w:val="00A54D92"/>
    <w:rsid w:val="00AD1F79"/>
    <w:rsid w:val="00B236EB"/>
    <w:rsid w:val="00D871F3"/>
    <w:rsid w:val="00FA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17A9"/>
  <w15:chartTrackingRefBased/>
  <w15:docId w15:val="{A3BC8B8E-23D2-4C35-B53C-7C60A2EE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armellini</dc:creator>
  <cp:keywords/>
  <dc:description/>
  <cp:lastModifiedBy>benedetta armellini</cp:lastModifiedBy>
  <cp:revision>2</cp:revision>
  <dcterms:created xsi:type="dcterms:W3CDTF">2019-07-16T06:05:00Z</dcterms:created>
  <dcterms:modified xsi:type="dcterms:W3CDTF">2019-07-16T06:05:00Z</dcterms:modified>
</cp:coreProperties>
</file>